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3D" w:rsidRPr="00287A7A" w:rsidRDefault="00950784" w:rsidP="00287A7A">
      <w:pPr>
        <w:spacing w:before="120" w:after="120" w:line="360" w:lineRule="auto"/>
        <w:rPr>
          <w:rFonts w:ascii="Arial" w:hAnsi="Arial" w:cs="Arial"/>
          <w:b/>
          <w:sz w:val="26"/>
          <w:szCs w:val="26"/>
        </w:rPr>
      </w:pPr>
      <w:r w:rsidRPr="00287A7A">
        <w:rPr>
          <w:rFonts w:ascii="Arial" w:hAnsi="Arial" w:cs="Arial"/>
          <w:b/>
          <w:sz w:val="26"/>
          <w:szCs w:val="26"/>
        </w:rPr>
        <w:t xml:space="preserve">Informacje </w:t>
      </w:r>
      <w:r w:rsidR="001327A0" w:rsidRPr="00287A7A">
        <w:rPr>
          <w:rFonts w:ascii="Arial" w:hAnsi="Arial" w:cs="Arial"/>
          <w:b/>
          <w:sz w:val="26"/>
          <w:szCs w:val="26"/>
        </w:rPr>
        <w:br/>
      </w:r>
      <w:r w:rsidR="00483A6D" w:rsidRPr="00287A7A">
        <w:rPr>
          <w:rFonts w:ascii="Arial" w:hAnsi="Arial" w:cs="Arial"/>
          <w:b/>
          <w:sz w:val="26"/>
          <w:szCs w:val="26"/>
        </w:rPr>
        <w:t xml:space="preserve">o działalności Szkoły Doktorskiej </w:t>
      </w:r>
      <w:r w:rsidR="007D5EF1" w:rsidRPr="00287A7A">
        <w:rPr>
          <w:rFonts w:ascii="Arial" w:hAnsi="Arial" w:cs="Arial"/>
          <w:b/>
          <w:sz w:val="26"/>
          <w:szCs w:val="26"/>
        </w:rPr>
        <w:br/>
      </w:r>
      <w:r w:rsidR="00483A6D" w:rsidRPr="00287A7A">
        <w:rPr>
          <w:rFonts w:ascii="Arial" w:hAnsi="Arial" w:cs="Arial"/>
          <w:b/>
          <w:sz w:val="26"/>
          <w:szCs w:val="26"/>
        </w:rPr>
        <w:t xml:space="preserve">Uniwersytetu Przyrodniczo-Humanistycznego w Siedlcach </w:t>
      </w:r>
      <w:r w:rsidR="007D5EF1" w:rsidRPr="00287A7A">
        <w:rPr>
          <w:rFonts w:ascii="Arial" w:hAnsi="Arial" w:cs="Arial"/>
          <w:b/>
          <w:sz w:val="26"/>
          <w:szCs w:val="26"/>
        </w:rPr>
        <w:br/>
      </w:r>
      <w:r w:rsidRPr="00287A7A">
        <w:rPr>
          <w:rFonts w:ascii="Arial" w:hAnsi="Arial" w:cs="Arial"/>
          <w:b/>
          <w:sz w:val="26"/>
          <w:szCs w:val="26"/>
        </w:rPr>
        <w:t>w języku łatwym do czytania – ETR (EASY TO READ)</w:t>
      </w:r>
      <w:r w:rsidRPr="00287A7A">
        <w:rPr>
          <w:rFonts w:ascii="Arial" w:hAnsi="Arial" w:cs="Arial"/>
          <w:sz w:val="26"/>
          <w:szCs w:val="26"/>
        </w:rPr>
        <w:t xml:space="preserve"> </w:t>
      </w:r>
      <w:r w:rsidRPr="00287A7A">
        <w:rPr>
          <w:rFonts w:ascii="Arial" w:hAnsi="Arial" w:cs="Arial"/>
          <w:sz w:val="26"/>
          <w:szCs w:val="26"/>
        </w:rPr>
        <w:br/>
      </w:r>
      <w:r w:rsidRPr="00287A7A">
        <w:rPr>
          <w:noProof/>
          <w:sz w:val="26"/>
          <w:szCs w:val="26"/>
          <w:lang w:eastAsia="pl-PL"/>
        </w:rPr>
        <w:drawing>
          <wp:inline distT="0" distB="0" distL="0" distR="0">
            <wp:extent cx="1584960" cy="1501140"/>
            <wp:effectExtent l="19050" t="0" r="0" b="0"/>
            <wp:docPr id="3" name="Obraz 1" descr="Logo tekstu łatwego do czytania: głowa nad otwartą książką i podniesiony w górę kciuk w geście 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A7A">
        <w:rPr>
          <w:sz w:val="26"/>
          <w:szCs w:val="26"/>
        </w:rPr>
        <w:br/>
      </w:r>
      <w:r w:rsidRPr="00287A7A">
        <w:rPr>
          <w:rFonts w:ascii="Arial" w:hAnsi="Arial" w:cs="Arial"/>
          <w:sz w:val="26"/>
          <w:szCs w:val="26"/>
        </w:rPr>
        <w:t>Logo tekstu łatwego do czytania i rozumienia: głowa nad otwartą książką</w:t>
      </w:r>
      <w:r w:rsidR="00766883" w:rsidRPr="00287A7A">
        <w:rPr>
          <w:rFonts w:ascii="Arial" w:hAnsi="Arial" w:cs="Arial"/>
          <w:sz w:val="26"/>
          <w:szCs w:val="26"/>
        </w:rPr>
        <w:br/>
      </w:r>
      <w:r w:rsidRPr="00287A7A">
        <w:rPr>
          <w:rFonts w:ascii="Arial" w:hAnsi="Arial" w:cs="Arial"/>
          <w:sz w:val="26"/>
          <w:szCs w:val="26"/>
        </w:rPr>
        <w:t xml:space="preserve">i podniesiony w górę kciuk w geście </w:t>
      </w:r>
      <w:r w:rsidR="000B400E" w:rsidRPr="00287A7A">
        <w:rPr>
          <w:rFonts w:ascii="Arial" w:hAnsi="Arial" w:cs="Arial"/>
          <w:sz w:val="26"/>
          <w:szCs w:val="26"/>
        </w:rPr>
        <w:t>OK.</w:t>
      </w:r>
    </w:p>
    <w:p w:rsidR="005A6DD3" w:rsidRPr="00287A7A" w:rsidRDefault="00483A6D" w:rsidP="00287A7A">
      <w:pPr>
        <w:spacing w:before="120" w:after="24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hAnsi="Arial" w:cs="Arial"/>
          <w:sz w:val="26"/>
          <w:szCs w:val="26"/>
        </w:rPr>
        <w:t>Biuro Szkoły Doktorskiej Uniwersytetu Przyrodniczo-Humanistycznego w</w:t>
      </w:r>
      <w:r w:rsidR="00F047F2" w:rsidRPr="00287A7A">
        <w:rPr>
          <w:rFonts w:ascii="Arial" w:hAnsi="Arial" w:cs="Arial"/>
          <w:sz w:val="26"/>
          <w:szCs w:val="26"/>
        </w:rPr>
        <w:t> </w:t>
      </w:r>
      <w:r w:rsidRPr="00287A7A">
        <w:rPr>
          <w:rFonts w:ascii="Arial" w:hAnsi="Arial" w:cs="Arial"/>
          <w:sz w:val="26"/>
          <w:szCs w:val="26"/>
        </w:rPr>
        <w:t xml:space="preserve"> Siedlcach zwanej</w:t>
      </w:r>
      <w:r w:rsidR="0013553D" w:rsidRPr="00287A7A">
        <w:rPr>
          <w:rFonts w:ascii="Arial" w:hAnsi="Arial" w:cs="Arial"/>
          <w:sz w:val="26"/>
          <w:szCs w:val="26"/>
        </w:rPr>
        <w:t xml:space="preserve"> dalej </w:t>
      </w:r>
      <w:r w:rsidRPr="00287A7A">
        <w:rPr>
          <w:rFonts w:ascii="Arial" w:hAnsi="Arial" w:cs="Arial"/>
          <w:sz w:val="26"/>
          <w:szCs w:val="26"/>
        </w:rPr>
        <w:t>Szkołą</w:t>
      </w:r>
      <w:r w:rsidR="0013553D" w:rsidRPr="00287A7A">
        <w:rPr>
          <w:rFonts w:ascii="Arial" w:hAnsi="Arial" w:cs="Arial"/>
          <w:sz w:val="26"/>
          <w:szCs w:val="26"/>
        </w:rPr>
        <w:t xml:space="preserve">, </w:t>
      </w:r>
      <w:r w:rsidR="00A34291" w:rsidRPr="00287A7A">
        <w:rPr>
          <w:rFonts w:ascii="Arial" w:hAnsi="Arial" w:cs="Arial"/>
          <w:sz w:val="26"/>
          <w:szCs w:val="26"/>
        </w:rPr>
        <w:t>znajduje się</w:t>
      </w:r>
      <w:r w:rsidRPr="00287A7A">
        <w:rPr>
          <w:rFonts w:ascii="Arial" w:hAnsi="Arial" w:cs="Arial"/>
          <w:sz w:val="26"/>
          <w:szCs w:val="26"/>
        </w:rPr>
        <w:t xml:space="preserve"> w dwóch lokalizacjach:</w:t>
      </w:r>
      <w:r w:rsidR="00A34291" w:rsidRPr="00287A7A">
        <w:rPr>
          <w:rFonts w:ascii="Arial" w:hAnsi="Arial" w:cs="Arial"/>
          <w:sz w:val="26"/>
          <w:szCs w:val="26"/>
        </w:rPr>
        <w:t xml:space="preserve"> </w:t>
      </w:r>
      <w:r w:rsidR="00530853" w:rsidRPr="00287A7A">
        <w:rPr>
          <w:rFonts w:ascii="Arial" w:hAnsi="Arial" w:cs="Arial"/>
          <w:sz w:val="26"/>
          <w:szCs w:val="26"/>
        </w:rPr>
        <w:t xml:space="preserve">na pierwszym piętrze </w:t>
      </w:r>
      <w:r w:rsidR="00A34291" w:rsidRPr="00287A7A">
        <w:rPr>
          <w:rFonts w:ascii="Arial" w:hAnsi="Arial" w:cs="Arial"/>
          <w:sz w:val="26"/>
          <w:szCs w:val="26"/>
        </w:rPr>
        <w:t xml:space="preserve">przy ulicy </w:t>
      </w:r>
      <w:r w:rsidRPr="00287A7A">
        <w:rPr>
          <w:rFonts w:ascii="Arial" w:hAnsi="Arial" w:cs="Arial"/>
          <w:sz w:val="26"/>
          <w:szCs w:val="26"/>
        </w:rPr>
        <w:t>Żytniej 39 (pokój 1.56)</w:t>
      </w:r>
      <w:r w:rsidR="00A34291" w:rsidRPr="00287A7A">
        <w:rPr>
          <w:rFonts w:ascii="Arial" w:hAnsi="Arial" w:cs="Arial"/>
          <w:sz w:val="26"/>
          <w:szCs w:val="26"/>
        </w:rPr>
        <w:t xml:space="preserve"> </w:t>
      </w:r>
      <w:r w:rsidRPr="00287A7A">
        <w:rPr>
          <w:rFonts w:ascii="Arial" w:hAnsi="Arial" w:cs="Arial"/>
          <w:sz w:val="26"/>
          <w:szCs w:val="26"/>
        </w:rPr>
        <w:t xml:space="preserve">oraz </w:t>
      </w:r>
      <w:r w:rsidR="00530853" w:rsidRPr="00287A7A">
        <w:rPr>
          <w:rFonts w:ascii="Arial" w:hAnsi="Arial" w:cs="Arial"/>
          <w:sz w:val="26"/>
          <w:szCs w:val="26"/>
        </w:rPr>
        <w:t xml:space="preserve">na parterze </w:t>
      </w:r>
      <w:r w:rsidRPr="00287A7A">
        <w:rPr>
          <w:rFonts w:ascii="Arial" w:hAnsi="Arial" w:cs="Arial"/>
          <w:sz w:val="26"/>
          <w:szCs w:val="26"/>
        </w:rPr>
        <w:t>przy ulicy Bolesława Prusa 14 (pokój 19b)</w:t>
      </w:r>
      <w:r w:rsidR="00A34291" w:rsidRPr="00287A7A">
        <w:rPr>
          <w:rFonts w:ascii="Arial" w:hAnsi="Arial" w:cs="Arial"/>
          <w:sz w:val="26"/>
          <w:szCs w:val="26"/>
        </w:rPr>
        <w:t>.</w:t>
      </w:r>
    </w:p>
    <w:p w:rsidR="00BE33C4" w:rsidRPr="00744388" w:rsidRDefault="00483A6D" w:rsidP="00287A7A">
      <w:pPr>
        <w:spacing w:before="120" w:after="24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Oba budynki, w których znajduje się Szkoła Doktorska</w:t>
      </w:r>
      <w:r w:rsidR="005A6DD3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>są dostępne</w:t>
      </w:r>
      <w:r w:rsidR="005A6DD3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dla osób z</w:t>
      </w:r>
      <w:r w:rsidR="00F047F2" w:rsidRPr="00287A7A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="005A6DD3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niepełnosprawnościami.</w:t>
      </w:r>
    </w:p>
    <w:p w:rsidR="009D552D" w:rsidRPr="00287A7A" w:rsidRDefault="00700C76" w:rsidP="00287A7A">
      <w:pPr>
        <w:spacing w:line="360" w:lineRule="auto"/>
        <w:rPr>
          <w:rFonts w:cstheme="minorHAnsi"/>
          <w:sz w:val="26"/>
          <w:szCs w:val="26"/>
          <w:u w:val="single"/>
        </w:rPr>
      </w:pPr>
      <w:r>
        <w:rPr>
          <w:noProof/>
          <w:lang w:eastAsia="pl-PL"/>
        </w:rPr>
        <w:lastRenderedPageBreak/>
        <w:drawing>
          <wp:inline distT="0" distB="0" distL="0" distR="0" wp14:anchorId="32B74DEE" wp14:editId="64412BDF">
            <wp:extent cx="5469233" cy="4305300"/>
            <wp:effectExtent l="0" t="0" r="0" b="0"/>
            <wp:docPr id="4" name="Obraz 4" descr="budynek przy ulicy Żytniej 39" title="budynek przy ulicy Żytniej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że być zdjęciem przedstawiającym tekst „TM WNSuph”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6" b="28146"/>
                    <a:stretch/>
                  </pic:blipFill>
                  <pic:spPr bwMode="auto">
                    <a:xfrm>
                      <a:off x="0" y="0"/>
                      <a:ext cx="5485559" cy="431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3BA" w:rsidRPr="00287A7A" w:rsidRDefault="00C77833" w:rsidP="00287A7A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287A7A">
        <w:rPr>
          <w:rFonts w:ascii="Arial" w:hAnsi="Arial" w:cs="Arial"/>
          <w:sz w:val="26"/>
          <w:szCs w:val="26"/>
        </w:rPr>
        <w:t>Tutaj jest budynek przy ulicy Żytniej 39</w:t>
      </w:r>
    </w:p>
    <w:p w:rsidR="00A44D32" w:rsidRDefault="00AB6263" w:rsidP="00700C76">
      <w:pPr>
        <w:spacing w:line="360" w:lineRule="auto"/>
        <w:rPr>
          <w:rFonts w:ascii="Arial" w:hAnsi="Arial" w:cs="Arial"/>
          <w:sz w:val="26"/>
          <w:szCs w:val="26"/>
        </w:rPr>
      </w:pPr>
      <w:r w:rsidRPr="00287A7A">
        <w:rPr>
          <w:rFonts w:cstheme="minorHAnsi"/>
          <w:sz w:val="26"/>
          <w:szCs w:val="26"/>
          <w:u w:val="single"/>
        </w:rPr>
        <w:br w:type="page"/>
      </w:r>
      <w:r w:rsidR="00A44D32">
        <w:rPr>
          <w:rFonts w:ascii="Arial" w:hAnsi="Arial" w:cs="Arial"/>
          <w:noProof/>
          <w:sz w:val="26"/>
          <w:szCs w:val="26"/>
          <w:lang w:eastAsia="pl-PL"/>
        </w:rPr>
        <w:lastRenderedPageBreak/>
        <w:drawing>
          <wp:inline distT="0" distB="0" distL="0" distR="0" wp14:anchorId="6E1B3E98" wp14:editId="263D2C4E">
            <wp:extent cx="4889500" cy="3667125"/>
            <wp:effectExtent l="0" t="0" r="6350" b="9525"/>
            <wp:docPr id="2" name="Obraz 2" descr="budynek przy ulicy Bolesława Prusa 14" title="budynek przy ulicy Bolesława Prus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ownik\AppData\Local\Temp\156982922_2909598402591652_652123035252963200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648" cy="367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D32" w:rsidRDefault="00A44D32" w:rsidP="001C3BCE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287A7A">
        <w:rPr>
          <w:rFonts w:ascii="Arial" w:hAnsi="Arial" w:cs="Arial"/>
          <w:sz w:val="26"/>
          <w:szCs w:val="26"/>
        </w:rPr>
        <w:t xml:space="preserve">Tutaj jest budynek przy ulicy </w:t>
      </w:r>
      <w:r>
        <w:rPr>
          <w:rFonts w:ascii="Arial" w:hAnsi="Arial" w:cs="Arial"/>
          <w:sz w:val="26"/>
          <w:szCs w:val="26"/>
        </w:rPr>
        <w:t>Bolesława Prusa 14</w:t>
      </w:r>
    </w:p>
    <w:p w:rsidR="004504D6" w:rsidRPr="00287A7A" w:rsidRDefault="004504D6" w:rsidP="00287A7A">
      <w:pPr>
        <w:spacing w:before="120" w:after="240" w:line="360" w:lineRule="auto"/>
        <w:rPr>
          <w:rFonts w:ascii="Arial" w:hAnsi="Arial" w:cs="Arial"/>
          <w:sz w:val="26"/>
          <w:szCs w:val="26"/>
        </w:rPr>
      </w:pPr>
      <w:r w:rsidRPr="00287A7A">
        <w:rPr>
          <w:rFonts w:ascii="Arial" w:hAnsi="Arial" w:cs="Arial"/>
          <w:sz w:val="26"/>
          <w:szCs w:val="26"/>
        </w:rPr>
        <w:t xml:space="preserve">Dyrektorem </w:t>
      </w:r>
      <w:r w:rsidR="00F047F2" w:rsidRPr="00287A7A">
        <w:rPr>
          <w:rFonts w:ascii="Arial" w:hAnsi="Arial" w:cs="Arial"/>
          <w:sz w:val="26"/>
          <w:szCs w:val="26"/>
        </w:rPr>
        <w:t>Szkoły Doktorskiej</w:t>
      </w:r>
      <w:r w:rsidRPr="00287A7A">
        <w:rPr>
          <w:rFonts w:ascii="Arial" w:hAnsi="Arial" w:cs="Arial"/>
          <w:sz w:val="26"/>
          <w:szCs w:val="26"/>
        </w:rPr>
        <w:t xml:space="preserve"> jest Pani </w:t>
      </w:r>
      <w:r w:rsidR="00F9031E" w:rsidRPr="00287A7A">
        <w:rPr>
          <w:rFonts w:ascii="Arial" w:hAnsi="Arial" w:cs="Arial"/>
          <w:sz w:val="26"/>
          <w:szCs w:val="26"/>
        </w:rPr>
        <w:t xml:space="preserve">dr hab. Anna </w:t>
      </w:r>
      <w:proofErr w:type="spellStart"/>
      <w:r w:rsidR="00F9031E" w:rsidRPr="00287A7A">
        <w:rPr>
          <w:rFonts w:ascii="Arial" w:hAnsi="Arial" w:cs="Arial"/>
          <w:sz w:val="26"/>
          <w:szCs w:val="26"/>
        </w:rPr>
        <w:t>Kamecka</w:t>
      </w:r>
      <w:proofErr w:type="spellEnd"/>
      <w:r w:rsidR="00F9031E" w:rsidRPr="00287A7A">
        <w:rPr>
          <w:rFonts w:ascii="Arial" w:hAnsi="Arial" w:cs="Arial"/>
          <w:sz w:val="26"/>
          <w:szCs w:val="26"/>
        </w:rPr>
        <w:t>, prof. uczelni.</w:t>
      </w:r>
    </w:p>
    <w:p w:rsidR="004504D6" w:rsidRPr="00287A7A" w:rsidRDefault="004504D6" w:rsidP="001C3BCE">
      <w:pPr>
        <w:tabs>
          <w:tab w:val="left" w:pos="2520"/>
        </w:tabs>
        <w:spacing w:before="1320" w:line="360" w:lineRule="auto"/>
        <w:rPr>
          <w:rFonts w:ascii="Arial" w:hAnsi="Arial" w:cs="Arial"/>
          <w:b/>
          <w:sz w:val="26"/>
          <w:szCs w:val="26"/>
        </w:rPr>
      </w:pPr>
      <w:r w:rsidRPr="00287A7A">
        <w:rPr>
          <w:rFonts w:ascii="Arial" w:hAnsi="Arial" w:cs="Arial"/>
          <w:b/>
          <w:sz w:val="26"/>
          <w:szCs w:val="26"/>
        </w:rPr>
        <w:t xml:space="preserve">Czym zajmuje się </w:t>
      </w:r>
      <w:r w:rsidR="00235E20" w:rsidRPr="00287A7A">
        <w:rPr>
          <w:rFonts w:ascii="Arial" w:hAnsi="Arial" w:cs="Arial"/>
          <w:b/>
          <w:sz w:val="26"/>
          <w:szCs w:val="26"/>
        </w:rPr>
        <w:t>Szkoła Doktorska</w:t>
      </w:r>
      <w:r w:rsidRPr="00287A7A">
        <w:rPr>
          <w:rFonts w:ascii="Arial" w:hAnsi="Arial" w:cs="Arial"/>
          <w:b/>
          <w:sz w:val="26"/>
          <w:szCs w:val="26"/>
        </w:rPr>
        <w:t>?</w:t>
      </w:r>
    </w:p>
    <w:p w:rsidR="00235E20" w:rsidRPr="00287A7A" w:rsidRDefault="00235E20" w:rsidP="00287A7A">
      <w:pPr>
        <w:pStyle w:val="NormalnyWeb"/>
        <w:shd w:val="clear" w:color="auto" w:fill="FFFFFF"/>
        <w:spacing w:before="120" w:beforeAutospacing="0" w:after="240" w:afterAutospacing="0" w:line="360" w:lineRule="auto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Szkoła Doktorska UPH kształci doktorantów w czterech dziedzinach nauki i sześciu dyscyplinach naukowych wymienionych poniżej w poszczególnych Instytutach:</w:t>
      </w:r>
    </w:p>
    <w:p w:rsidR="00235E20" w:rsidRPr="00287A7A" w:rsidRDefault="00235E20" w:rsidP="00287A7A">
      <w:pPr>
        <w:pStyle w:val="NormalnyWeb"/>
        <w:numPr>
          <w:ilvl w:val="0"/>
          <w:numId w:val="3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Dziedzina nauk humanistycznych</w:t>
      </w:r>
    </w:p>
    <w:p w:rsidR="00235E20" w:rsidRPr="00287A7A" w:rsidRDefault="00235E20" w:rsidP="00287A7A">
      <w:pPr>
        <w:pStyle w:val="NormalnyWeb"/>
        <w:numPr>
          <w:ilvl w:val="0"/>
          <w:numId w:val="4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Historia (Instytut Historii)</w:t>
      </w:r>
    </w:p>
    <w:p w:rsidR="00235E20" w:rsidRPr="00287A7A" w:rsidRDefault="00235E20" w:rsidP="00287A7A">
      <w:pPr>
        <w:pStyle w:val="NormalnyWeb"/>
        <w:numPr>
          <w:ilvl w:val="0"/>
          <w:numId w:val="3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Dziedzina nauk rolniczych</w:t>
      </w:r>
    </w:p>
    <w:p w:rsidR="00235E20" w:rsidRPr="00287A7A" w:rsidRDefault="00235E20" w:rsidP="00287A7A">
      <w:pPr>
        <w:pStyle w:val="NormalnyWeb"/>
        <w:numPr>
          <w:ilvl w:val="0"/>
          <w:numId w:val="4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Rolnictwo i ogrodnictwo (Instytut Rolnictwa i ogrodnictwa)</w:t>
      </w:r>
    </w:p>
    <w:p w:rsidR="00235E20" w:rsidRPr="00287A7A" w:rsidRDefault="00235E20" w:rsidP="00287A7A">
      <w:pPr>
        <w:pStyle w:val="NormalnyWeb"/>
        <w:numPr>
          <w:ilvl w:val="0"/>
          <w:numId w:val="4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Zootechnika i rybactwo (Instytut Zootechniki i rybactwa)</w:t>
      </w:r>
    </w:p>
    <w:p w:rsidR="00235E20" w:rsidRPr="00287A7A" w:rsidRDefault="00235E20" w:rsidP="00287A7A">
      <w:pPr>
        <w:pStyle w:val="NormalnyWeb"/>
        <w:numPr>
          <w:ilvl w:val="0"/>
          <w:numId w:val="3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Dziedzina nauk społecznych</w:t>
      </w:r>
    </w:p>
    <w:p w:rsidR="00235E20" w:rsidRPr="00287A7A" w:rsidRDefault="00235E20" w:rsidP="00287A7A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lastRenderedPageBreak/>
        <w:t>Nauki o bezpieczeństwie (Instytut Nauk o Bezpieczeństwi</w:t>
      </w:r>
      <w:r w:rsidR="004924A7" w:rsidRPr="00287A7A">
        <w:rPr>
          <w:rFonts w:ascii="Arial" w:hAnsi="Arial" w:cs="Arial"/>
          <w:sz w:val="26"/>
          <w:szCs w:val="26"/>
          <w:lang w:val="pl-PL"/>
        </w:rPr>
        <w:t>e</w:t>
      </w:r>
      <w:r w:rsidRPr="00287A7A">
        <w:rPr>
          <w:rFonts w:ascii="Arial" w:hAnsi="Arial" w:cs="Arial"/>
          <w:sz w:val="26"/>
          <w:szCs w:val="26"/>
          <w:lang w:val="pl-PL"/>
        </w:rPr>
        <w:t>)</w:t>
      </w:r>
    </w:p>
    <w:p w:rsidR="00235E20" w:rsidRPr="00287A7A" w:rsidRDefault="00235E20" w:rsidP="00287A7A">
      <w:pPr>
        <w:pStyle w:val="NormalnyWeb"/>
        <w:numPr>
          <w:ilvl w:val="0"/>
          <w:numId w:val="3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Dziedzina Nauk Ścisłych i Przyrodniczych</w:t>
      </w:r>
    </w:p>
    <w:p w:rsidR="00235E20" w:rsidRPr="00287A7A" w:rsidRDefault="00235E20" w:rsidP="00287A7A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Nauki biologiczne (Instytut Nauk Biologicznych)</w:t>
      </w:r>
    </w:p>
    <w:p w:rsidR="00235E20" w:rsidRPr="00287A7A" w:rsidRDefault="00235E20" w:rsidP="00287A7A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360" w:lineRule="auto"/>
        <w:ind w:left="714" w:hanging="357"/>
        <w:rPr>
          <w:rFonts w:ascii="Arial" w:hAnsi="Arial" w:cs="Arial"/>
          <w:sz w:val="26"/>
          <w:szCs w:val="26"/>
          <w:lang w:val="pl-PL"/>
        </w:rPr>
      </w:pPr>
      <w:r w:rsidRPr="00287A7A">
        <w:rPr>
          <w:rFonts w:ascii="Arial" w:hAnsi="Arial" w:cs="Arial"/>
          <w:sz w:val="26"/>
          <w:szCs w:val="26"/>
          <w:lang w:val="pl-PL"/>
        </w:rPr>
        <w:t>Nauki chemiczne (Instytut Nauk Chemicznych)</w:t>
      </w:r>
    </w:p>
    <w:p w:rsidR="00A44D32" w:rsidRPr="00A44D32" w:rsidRDefault="00A44D32" w:rsidP="00A44D32">
      <w:pPr>
        <w:tabs>
          <w:tab w:val="left" w:pos="2520"/>
        </w:tabs>
        <w:spacing w:before="120" w:after="120" w:line="360" w:lineRule="auto"/>
        <w:contextualSpacing/>
        <w:rPr>
          <w:rFonts w:ascii="Arial" w:hAnsi="Arial" w:cs="Arial"/>
          <w:sz w:val="26"/>
          <w:szCs w:val="26"/>
        </w:rPr>
      </w:pPr>
      <w:r w:rsidRPr="00A44D32">
        <w:rPr>
          <w:rFonts w:ascii="Arial" w:hAnsi="Arial" w:cs="Arial"/>
          <w:sz w:val="26"/>
          <w:szCs w:val="26"/>
        </w:rPr>
        <w:t>Rekrutacja do Szkoły Doktorskiej odbywa się w drodze konkursu. Rejestracja kandydatów w systemie IRK</w:t>
      </w:r>
      <w:r>
        <w:rPr>
          <w:rFonts w:ascii="Arial" w:hAnsi="Arial" w:cs="Arial"/>
          <w:sz w:val="26"/>
          <w:szCs w:val="26"/>
        </w:rPr>
        <w:t xml:space="preserve"> rozpoczyna się w lipcu, a postę</w:t>
      </w:r>
      <w:r w:rsidRPr="00A44D32">
        <w:rPr>
          <w:rFonts w:ascii="Arial" w:hAnsi="Arial" w:cs="Arial"/>
          <w:sz w:val="26"/>
          <w:szCs w:val="26"/>
        </w:rPr>
        <w:t>powanie rekrutacyjne odbywa się we wrześniu.</w:t>
      </w:r>
    </w:p>
    <w:p w:rsidR="00A44D32" w:rsidRPr="00A44D32" w:rsidRDefault="00A44D32" w:rsidP="00A44D32">
      <w:pPr>
        <w:tabs>
          <w:tab w:val="left" w:pos="2520"/>
        </w:tabs>
        <w:spacing w:before="120" w:after="120" w:line="360" w:lineRule="auto"/>
        <w:contextualSpacing/>
        <w:rPr>
          <w:rFonts w:ascii="Arial" w:hAnsi="Arial" w:cs="Arial"/>
          <w:sz w:val="26"/>
          <w:szCs w:val="26"/>
        </w:rPr>
      </w:pPr>
      <w:r w:rsidRPr="00A44D32">
        <w:rPr>
          <w:rFonts w:ascii="Arial" w:hAnsi="Arial" w:cs="Arial"/>
          <w:sz w:val="26"/>
          <w:szCs w:val="26"/>
        </w:rPr>
        <w:t>Zasady rekrutacji do Szkoły Doktorskiej UPH na dany rok akademicki uchwala Senat UPH.</w:t>
      </w:r>
    </w:p>
    <w:p w:rsidR="00E0607B" w:rsidRPr="00287A7A" w:rsidRDefault="00235E20" w:rsidP="00287A7A">
      <w:pPr>
        <w:tabs>
          <w:tab w:val="left" w:pos="2520"/>
        </w:tabs>
        <w:spacing w:before="120" w:after="120" w:line="360" w:lineRule="auto"/>
        <w:contextualSpacing/>
        <w:rPr>
          <w:rFonts w:ascii="Arial" w:hAnsi="Arial" w:cs="Arial"/>
          <w:sz w:val="26"/>
          <w:szCs w:val="26"/>
        </w:rPr>
      </w:pPr>
      <w:r w:rsidRPr="00287A7A">
        <w:rPr>
          <w:rFonts w:ascii="Arial" w:hAnsi="Arial" w:cs="Arial"/>
          <w:sz w:val="26"/>
          <w:szCs w:val="26"/>
        </w:rPr>
        <w:t>Kształcenie doktorantów w Szkole Doktorskiej trwa 8 semestrów i jest prowadzone na podstawie programu kształcenia oraz indywidualnego planu badawczego. Program kształcenia w Szkole uchwala Senat UPH. Indywidualny plan badawczy uwzględniający harmonogram przygotowania rozprawy doktorskiej opracowuje doktorant w uzgodnieniu z promotorem lub promotorami w terminie do 12 miesięcy od dnia rozpoczęcia kształcenia. Realizacja indywidualnego planu badawczego oraz harmonogramu przygotowania rozprawy doktorskiej podlegają ocenie śródokresowej</w:t>
      </w:r>
      <w:r w:rsidR="00A44D32">
        <w:rPr>
          <w:rFonts w:ascii="Arial" w:hAnsi="Arial" w:cs="Arial"/>
          <w:sz w:val="26"/>
          <w:szCs w:val="26"/>
        </w:rPr>
        <w:t xml:space="preserve"> w połowie okresu kształcenia</w:t>
      </w:r>
      <w:r w:rsidRPr="00287A7A">
        <w:rPr>
          <w:rFonts w:ascii="Arial" w:hAnsi="Arial" w:cs="Arial"/>
          <w:sz w:val="26"/>
          <w:szCs w:val="26"/>
        </w:rPr>
        <w:t>. Kształcenie doktoranta kończy się złożeniem rozprawy doktorskiej wraz z</w:t>
      </w:r>
      <w:r w:rsidR="005C62BC" w:rsidRPr="00287A7A">
        <w:rPr>
          <w:rFonts w:ascii="Arial" w:hAnsi="Arial" w:cs="Arial"/>
          <w:sz w:val="26"/>
          <w:szCs w:val="26"/>
        </w:rPr>
        <w:t> </w:t>
      </w:r>
      <w:r w:rsidRPr="00287A7A">
        <w:rPr>
          <w:rFonts w:ascii="Arial" w:hAnsi="Arial" w:cs="Arial"/>
          <w:sz w:val="26"/>
          <w:szCs w:val="26"/>
        </w:rPr>
        <w:t xml:space="preserve"> pozytywną opinią promotora lub promotorów.</w:t>
      </w:r>
    </w:p>
    <w:p w:rsidR="00E0607B" w:rsidRPr="00287A7A" w:rsidRDefault="00E0607B" w:rsidP="00287A7A">
      <w:pPr>
        <w:spacing w:line="360" w:lineRule="auto"/>
        <w:rPr>
          <w:rFonts w:ascii="Arial" w:hAnsi="Arial" w:cs="Arial"/>
          <w:sz w:val="26"/>
          <w:szCs w:val="26"/>
        </w:rPr>
      </w:pPr>
      <w:r w:rsidRPr="00287A7A">
        <w:rPr>
          <w:rFonts w:ascii="Arial" w:hAnsi="Arial" w:cs="Arial"/>
          <w:sz w:val="26"/>
          <w:szCs w:val="26"/>
        </w:rPr>
        <w:br w:type="page"/>
      </w:r>
    </w:p>
    <w:p w:rsidR="005A6DD3" w:rsidRPr="00287A7A" w:rsidRDefault="005A6DD3" w:rsidP="00287A7A">
      <w:pPr>
        <w:tabs>
          <w:tab w:val="left" w:pos="2520"/>
        </w:tabs>
        <w:spacing w:before="120" w:after="120" w:line="360" w:lineRule="auto"/>
        <w:contextualSpacing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b/>
          <w:bCs/>
          <w:sz w:val="26"/>
          <w:szCs w:val="26"/>
          <w:lang w:eastAsia="pl-PL"/>
        </w:rPr>
        <w:lastRenderedPageBreak/>
        <w:t xml:space="preserve">Żeby załatwić sprawy w </w:t>
      </w:r>
      <w:r w:rsidR="00527062" w:rsidRPr="00287A7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Szkole Doktorskiej</w:t>
      </w:r>
      <w:r w:rsidRPr="00287A7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CB77AC" w:rsidRPr="00287A7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można</w:t>
      </w:r>
      <w:r w:rsidRPr="00287A7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:</w:t>
      </w:r>
    </w:p>
    <w:p w:rsidR="00766883" w:rsidRPr="00287A7A" w:rsidRDefault="00766883" w:rsidP="00287A7A">
      <w:pPr>
        <w:pStyle w:val="Akapitzlist"/>
        <w:numPr>
          <w:ilvl w:val="0"/>
          <w:numId w:val="2"/>
        </w:numPr>
        <w:tabs>
          <w:tab w:val="left" w:pos="2520"/>
        </w:tabs>
        <w:spacing w:before="120" w:after="120" w:line="36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nap</w:t>
      </w:r>
      <w:r w:rsidR="00527062" w:rsidRPr="00287A7A">
        <w:rPr>
          <w:rFonts w:ascii="Arial" w:eastAsia="Times New Roman" w:hAnsi="Arial" w:cs="Arial"/>
          <w:sz w:val="26"/>
          <w:szCs w:val="26"/>
          <w:lang w:eastAsia="pl-PL"/>
        </w:rPr>
        <w:t>isać pismo i wysłać je na adres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235E20" w:rsidRPr="00287A7A">
        <w:rPr>
          <w:rFonts w:ascii="Arial" w:eastAsia="Times New Roman" w:hAnsi="Arial" w:cs="Arial"/>
          <w:sz w:val="26"/>
          <w:szCs w:val="26"/>
          <w:lang w:eastAsia="pl-PL"/>
        </w:rPr>
        <w:t>Szkoły Doktorskiej</w:t>
      </w:r>
      <w:r w:rsidR="00527062" w:rsidRPr="00287A7A">
        <w:rPr>
          <w:rFonts w:ascii="Arial" w:eastAsia="Times New Roman" w:hAnsi="Arial" w:cs="Arial"/>
          <w:sz w:val="26"/>
          <w:szCs w:val="26"/>
          <w:lang w:eastAsia="pl-PL"/>
        </w:rPr>
        <w:t>: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ul.</w:t>
      </w:r>
      <w:r w:rsidR="001327A0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235E20" w:rsidRPr="00287A7A">
        <w:rPr>
          <w:rFonts w:ascii="Arial" w:hAnsi="Arial" w:cs="Arial"/>
          <w:sz w:val="26"/>
          <w:szCs w:val="26"/>
        </w:rPr>
        <w:t>Żytnia 39</w:t>
      </w:r>
      <w:r w:rsidR="00235E20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, 08-110 Siedlce lub ul. </w:t>
      </w:r>
      <w:r w:rsidR="00235E20" w:rsidRPr="00287A7A">
        <w:rPr>
          <w:rFonts w:ascii="Arial" w:hAnsi="Arial" w:cs="Arial"/>
          <w:sz w:val="26"/>
          <w:szCs w:val="26"/>
        </w:rPr>
        <w:t>Prusa 14</w:t>
      </w:r>
      <w:r w:rsidR="00235E20" w:rsidRPr="00287A7A">
        <w:rPr>
          <w:rFonts w:ascii="Arial" w:eastAsia="Times New Roman" w:hAnsi="Arial" w:cs="Arial"/>
          <w:sz w:val="26"/>
          <w:szCs w:val="26"/>
          <w:lang w:eastAsia="pl-PL"/>
        </w:rPr>
        <w:t>, 08-110 Siedlce</w:t>
      </w:r>
    </w:p>
    <w:p w:rsidR="00766883" w:rsidRPr="00287A7A" w:rsidRDefault="00766883" w:rsidP="00287A7A">
      <w:pPr>
        <w:pStyle w:val="Akapitzlist"/>
        <w:numPr>
          <w:ilvl w:val="0"/>
          <w:numId w:val="2"/>
        </w:numPr>
        <w:tabs>
          <w:tab w:val="left" w:pos="2520"/>
        </w:tabs>
        <w:spacing w:before="120" w:after="120" w:line="36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przynieść pismo do biura </w:t>
      </w:r>
      <w:r w:rsidR="00497AF6" w:rsidRPr="00287A7A">
        <w:rPr>
          <w:rFonts w:ascii="Arial" w:eastAsia="Times New Roman" w:hAnsi="Arial" w:cs="Arial"/>
          <w:sz w:val="26"/>
          <w:szCs w:val="26"/>
          <w:lang w:eastAsia="pl-PL"/>
        </w:rPr>
        <w:t>Szkoły Doktorskiej do pokoju 1.56 przy ul.</w:t>
      </w:r>
      <w:r w:rsidR="00262704" w:rsidRPr="00287A7A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="00497AF6"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Żytniej 39 lub do pokoju 19b na ul. Prusa 14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497AF6" w:rsidRPr="00287A7A" w:rsidRDefault="00766883" w:rsidP="00287A7A">
      <w:pPr>
        <w:pStyle w:val="Akapitzlist"/>
        <w:numPr>
          <w:ilvl w:val="0"/>
          <w:numId w:val="2"/>
        </w:numPr>
        <w:tabs>
          <w:tab w:val="left" w:pos="2520"/>
        </w:tabs>
        <w:spacing w:before="120" w:after="120" w:line="360" w:lineRule="auto"/>
        <w:contextualSpacing w:val="0"/>
        <w:rPr>
          <w:rStyle w:val="Hipercze"/>
          <w:rFonts w:ascii="Arial" w:eastAsia="Times New Roman" w:hAnsi="Arial" w:cs="Arial"/>
          <w:b/>
          <w:bCs/>
          <w:color w:val="auto"/>
          <w:sz w:val="26"/>
          <w:szCs w:val="26"/>
          <w:u w:val="none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napisać wiadomość i wysłać ją na adres </w:t>
      </w:r>
      <w:r w:rsidR="00497AF6" w:rsidRPr="00287A7A">
        <w:rPr>
          <w:rFonts w:ascii="Arial" w:eastAsia="Times New Roman" w:hAnsi="Arial" w:cs="Arial"/>
          <w:sz w:val="26"/>
          <w:szCs w:val="26"/>
          <w:lang w:eastAsia="pl-PL"/>
        </w:rPr>
        <w:t>e-mailowy:</w:t>
      </w:r>
      <w:r w:rsidR="00497AF6" w:rsidRPr="00287A7A">
        <w:rPr>
          <w:sz w:val="26"/>
          <w:szCs w:val="26"/>
        </w:rPr>
        <w:t xml:space="preserve"> </w:t>
      </w:r>
      <w:hyperlink r:id="rId8" w:history="1">
        <w:r w:rsidR="00497AF6" w:rsidRPr="00F06500">
          <w:rPr>
            <w:rStyle w:val="Hipercze"/>
            <w:rFonts w:ascii="Arial" w:eastAsia="Times New Roman" w:hAnsi="Arial" w:cs="Arial"/>
            <w:color w:val="4472C4" w:themeColor="accent1"/>
            <w:sz w:val="26"/>
            <w:szCs w:val="26"/>
            <w:lang w:eastAsia="pl-PL"/>
          </w:rPr>
          <w:t>szkoladoktorska@uph.edu.pl</w:t>
        </w:r>
      </w:hyperlink>
    </w:p>
    <w:p w:rsidR="00E04D62" w:rsidRPr="00287A7A" w:rsidRDefault="00766883" w:rsidP="00287A7A">
      <w:pPr>
        <w:pStyle w:val="Akapitzlist"/>
        <w:numPr>
          <w:ilvl w:val="0"/>
          <w:numId w:val="2"/>
        </w:numPr>
        <w:tabs>
          <w:tab w:val="left" w:pos="2520"/>
        </w:tabs>
        <w:spacing w:before="120" w:after="120" w:line="36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z</w:t>
      </w:r>
      <w:r w:rsidR="008A1558" w:rsidRPr="00287A7A">
        <w:rPr>
          <w:rFonts w:ascii="Arial" w:eastAsia="Times New Roman" w:hAnsi="Arial" w:cs="Arial"/>
          <w:sz w:val="26"/>
          <w:szCs w:val="26"/>
          <w:lang w:eastAsia="pl-PL"/>
        </w:rPr>
        <w:t>adzwonić pod numer 25 643 18 16 lub 25 643 13 64</w:t>
      </w:r>
      <w:r w:rsidR="00ED1828" w:rsidRPr="00287A7A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8A1558" w:rsidRPr="00287A7A" w:rsidRDefault="005A6DD3" w:rsidP="00287A7A">
      <w:pPr>
        <w:pStyle w:val="Akapitzlist"/>
        <w:numPr>
          <w:ilvl w:val="0"/>
          <w:numId w:val="2"/>
        </w:numPr>
        <w:tabs>
          <w:tab w:val="left" w:pos="2520"/>
        </w:tabs>
        <w:spacing w:after="0" w:line="36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przyjść do </w:t>
      </w:r>
      <w:r w:rsidR="008A1558" w:rsidRPr="00287A7A">
        <w:rPr>
          <w:rFonts w:ascii="Arial" w:eastAsia="Times New Roman" w:hAnsi="Arial" w:cs="Arial"/>
          <w:sz w:val="26"/>
          <w:szCs w:val="26"/>
          <w:lang w:eastAsia="pl-PL"/>
        </w:rPr>
        <w:t>Szkoły Doktorskiej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 i spotkać się z pracownikiem w godzinach pracy </w:t>
      </w:r>
      <w:r w:rsidR="008A1558" w:rsidRPr="00287A7A">
        <w:rPr>
          <w:rFonts w:ascii="Arial" w:eastAsia="Times New Roman" w:hAnsi="Arial" w:cs="Arial"/>
          <w:sz w:val="26"/>
          <w:szCs w:val="26"/>
          <w:lang w:eastAsia="pl-PL"/>
        </w:rPr>
        <w:t>Szkoły</w:t>
      </w:r>
      <w:r w:rsidRPr="00287A7A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  <w:r w:rsidR="008A1558" w:rsidRPr="00287A7A">
        <w:rPr>
          <w:rFonts w:ascii="Arial" w:hAnsi="Arial" w:cs="Arial"/>
          <w:bCs/>
          <w:sz w:val="26"/>
          <w:szCs w:val="26"/>
          <w:lang w:eastAsia="pl-PL"/>
        </w:rPr>
        <w:t>Godziny pracy Biura</w:t>
      </w:r>
      <w:r w:rsidR="008A1558" w:rsidRPr="00287A7A">
        <w:rPr>
          <w:rFonts w:ascii="Arial" w:hAnsi="Arial" w:cs="Arial"/>
          <w:b/>
          <w:bCs/>
          <w:sz w:val="26"/>
          <w:szCs w:val="26"/>
          <w:lang w:eastAsia="pl-PL"/>
        </w:rPr>
        <w:t>:</w:t>
      </w:r>
    </w:p>
    <w:p w:rsidR="008A1558" w:rsidRPr="00287A7A" w:rsidRDefault="008A1558" w:rsidP="00287A7A">
      <w:pPr>
        <w:spacing w:after="0" w:line="360" w:lineRule="auto"/>
        <w:ind w:firstLine="709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poniedziałek- 11.00-15.00</w:t>
      </w:r>
    </w:p>
    <w:p w:rsidR="008A1558" w:rsidRPr="00287A7A" w:rsidRDefault="008A1558" w:rsidP="00287A7A">
      <w:pPr>
        <w:spacing w:after="0" w:line="360" w:lineRule="auto"/>
        <w:ind w:firstLine="709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wtorek 11.00-15.00</w:t>
      </w:r>
    </w:p>
    <w:p w:rsidR="008A1558" w:rsidRPr="00287A7A" w:rsidRDefault="005F6AD6" w:rsidP="00287A7A">
      <w:pPr>
        <w:spacing w:after="0" w:line="360" w:lineRule="auto"/>
        <w:ind w:firstLine="709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środa - praca wew. b</w:t>
      </w:r>
      <w:r w:rsidR="008A1558" w:rsidRPr="00287A7A">
        <w:rPr>
          <w:rFonts w:ascii="Arial" w:eastAsia="Times New Roman" w:hAnsi="Arial" w:cs="Arial"/>
          <w:sz w:val="26"/>
          <w:szCs w:val="26"/>
          <w:lang w:eastAsia="pl-PL"/>
        </w:rPr>
        <w:t>iura</w:t>
      </w:r>
    </w:p>
    <w:p w:rsidR="008A1558" w:rsidRPr="00287A7A" w:rsidRDefault="008A1558" w:rsidP="00287A7A">
      <w:pPr>
        <w:spacing w:after="0" w:line="360" w:lineRule="auto"/>
        <w:ind w:firstLine="709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czwartek 8.00-12.00</w:t>
      </w:r>
    </w:p>
    <w:p w:rsidR="004504D6" w:rsidRPr="00287A7A" w:rsidRDefault="008A1558" w:rsidP="00287A7A">
      <w:pPr>
        <w:tabs>
          <w:tab w:val="left" w:pos="3330"/>
        </w:tabs>
        <w:spacing w:after="0" w:line="360" w:lineRule="auto"/>
        <w:ind w:firstLine="709"/>
        <w:rPr>
          <w:rFonts w:ascii="Arial" w:eastAsia="Times New Roman" w:hAnsi="Arial" w:cs="Arial"/>
          <w:sz w:val="26"/>
          <w:szCs w:val="26"/>
          <w:lang w:eastAsia="pl-PL"/>
        </w:rPr>
      </w:pPr>
      <w:r w:rsidRPr="00287A7A">
        <w:rPr>
          <w:rFonts w:ascii="Arial" w:eastAsia="Times New Roman" w:hAnsi="Arial" w:cs="Arial"/>
          <w:sz w:val="26"/>
          <w:szCs w:val="26"/>
          <w:lang w:eastAsia="pl-PL"/>
        </w:rPr>
        <w:t>piątek 11.00-15.00</w:t>
      </w:r>
      <w:r w:rsidR="0008439A">
        <w:rPr>
          <w:rFonts w:ascii="Arial" w:eastAsia="Times New Roman" w:hAnsi="Arial" w:cs="Arial"/>
          <w:sz w:val="26"/>
          <w:szCs w:val="26"/>
          <w:lang w:eastAsia="pl-PL"/>
        </w:rPr>
        <w:t>.</w:t>
      </w:r>
      <w:bookmarkStart w:id="0" w:name="_GoBack"/>
      <w:bookmarkEnd w:id="0"/>
    </w:p>
    <w:sectPr w:rsidR="004504D6" w:rsidRPr="00287A7A" w:rsidSect="0022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B18"/>
    <w:multiLevelType w:val="hybridMultilevel"/>
    <w:tmpl w:val="5AC81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366F"/>
    <w:multiLevelType w:val="hybridMultilevel"/>
    <w:tmpl w:val="FCA622C4"/>
    <w:lvl w:ilvl="0" w:tplc="05167146">
      <w:start w:val="1"/>
      <w:numFmt w:val="bullet"/>
      <w:pStyle w:val="Styl1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E10A0"/>
    <w:multiLevelType w:val="hybridMultilevel"/>
    <w:tmpl w:val="7EE6C63A"/>
    <w:lvl w:ilvl="0" w:tplc="1FD6D76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3254B"/>
    <w:multiLevelType w:val="hybridMultilevel"/>
    <w:tmpl w:val="2050EBEA"/>
    <w:lvl w:ilvl="0" w:tplc="1FD6D76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8163F"/>
    <w:multiLevelType w:val="hybridMultilevel"/>
    <w:tmpl w:val="286C3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9E"/>
    <w:rsid w:val="00020AA9"/>
    <w:rsid w:val="0008157B"/>
    <w:rsid w:val="0008439A"/>
    <w:rsid w:val="00085EB6"/>
    <w:rsid w:val="000B400E"/>
    <w:rsid w:val="001327A0"/>
    <w:rsid w:val="0013553D"/>
    <w:rsid w:val="001B482F"/>
    <w:rsid w:val="001C3BCE"/>
    <w:rsid w:val="001D050E"/>
    <w:rsid w:val="001E60AD"/>
    <w:rsid w:val="00226597"/>
    <w:rsid w:val="00227DB3"/>
    <w:rsid w:val="00235E20"/>
    <w:rsid w:val="00262704"/>
    <w:rsid w:val="00287A7A"/>
    <w:rsid w:val="00392C9E"/>
    <w:rsid w:val="003953BA"/>
    <w:rsid w:val="004504D6"/>
    <w:rsid w:val="00483A6D"/>
    <w:rsid w:val="004924A7"/>
    <w:rsid w:val="00497AF6"/>
    <w:rsid w:val="004E0AC4"/>
    <w:rsid w:val="00510F01"/>
    <w:rsid w:val="00527062"/>
    <w:rsid w:val="00530853"/>
    <w:rsid w:val="00567CAA"/>
    <w:rsid w:val="00590D08"/>
    <w:rsid w:val="005A6DD3"/>
    <w:rsid w:val="005C62BC"/>
    <w:rsid w:val="005F52F7"/>
    <w:rsid w:val="005F6AD6"/>
    <w:rsid w:val="00627CC7"/>
    <w:rsid w:val="00683363"/>
    <w:rsid w:val="00700C76"/>
    <w:rsid w:val="00744388"/>
    <w:rsid w:val="00747B1E"/>
    <w:rsid w:val="00766883"/>
    <w:rsid w:val="007D5EF1"/>
    <w:rsid w:val="00853B64"/>
    <w:rsid w:val="00855538"/>
    <w:rsid w:val="00876625"/>
    <w:rsid w:val="008A1558"/>
    <w:rsid w:val="008D6077"/>
    <w:rsid w:val="00950784"/>
    <w:rsid w:val="00981236"/>
    <w:rsid w:val="009D552D"/>
    <w:rsid w:val="00A34291"/>
    <w:rsid w:val="00A44D32"/>
    <w:rsid w:val="00AB6263"/>
    <w:rsid w:val="00AF2526"/>
    <w:rsid w:val="00BE33C4"/>
    <w:rsid w:val="00C50C36"/>
    <w:rsid w:val="00C77833"/>
    <w:rsid w:val="00C8749E"/>
    <w:rsid w:val="00C96F0D"/>
    <w:rsid w:val="00CB77AC"/>
    <w:rsid w:val="00CE2020"/>
    <w:rsid w:val="00D0028F"/>
    <w:rsid w:val="00D55479"/>
    <w:rsid w:val="00D57948"/>
    <w:rsid w:val="00DD5798"/>
    <w:rsid w:val="00E04D62"/>
    <w:rsid w:val="00E0607B"/>
    <w:rsid w:val="00E87407"/>
    <w:rsid w:val="00ED1828"/>
    <w:rsid w:val="00EF4136"/>
    <w:rsid w:val="00F047F2"/>
    <w:rsid w:val="00F06500"/>
    <w:rsid w:val="00F21D9C"/>
    <w:rsid w:val="00F3288B"/>
    <w:rsid w:val="00F9031E"/>
    <w:rsid w:val="00FD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FC4DF-4593-4F3D-9D50-8A356D11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5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53B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53B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23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0784"/>
    <w:pPr>
      <w:ind w:left="720"/>
      <w:contextualSpacing/>
    </w:pPr>
  </w:style>
  <w:style w:type="paragraph" w:customStyle="1" w:styleId="Styl1">
    <w:name w:val="Styl1"/>
    <w:basedOn w:val="Normalny"/>
    <w:rsid w:val="00766883"/>
    <w:pPr>
      <w:numPr>
        <w:numId w:val="1"/>
      </w:numPr>
    </w:pPr>
  </w:style>
  <w:style w:type="paragraph" w:styleId="NormalnyWeb">
    <w:name w:val="Normal (Web)"/>
    <w:basedOn w:val="Normalny"/>
    <w:uiPriority w:val="99"/>
    <w:unhideWhenUsed/>
    <w:rsid w:val="0023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8A1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doktorska@uph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tekst łatwy do czytania Szkoła Doktorska</vt:lpstr>
    </vt:vector>
  </TitlesOfParts>
  <Company>Uniwersytet Przyrodniczo Humanistyczny w Siedlcach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łatwy do czytania Szkoła Doktorska</dc:title>
  <dc:creator>Szkoła Doktorska</dc:creator>
  <cp:keywords>tekst łatwy do czytania Szkoła Doktorska</cp:keywords>
  <cp:lastModifiedBy>Paweł Cymerman</cp:lastModifiedBy>
  <cp:revision>12</cp:revision>
  <cp:lastPrinted>2021-02-15T06:46:00Z</cp:lastPrinted>
  <dcterms:created xsi:type="dcterms:W3CDTF">2021-05-12T13:47:00Z</dcterms:created>
  <dcterms:modified xsi:type="dcterms:W3CDTF">2021-05-12T13:56:00Z</dcterms:modified>
</cp:coreProperties>
</file>